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421" w:rsidRDefault="00E54421"/>
    <w:p w:rsidR="008026BA" w:rsidRDefault="008026BA"/>
    <w:p w:rsidR="008026BA" w:rsidRDefault="008026BA"/>
    <w:p w:rsidR="0062012C" w:rsidRPr="00397EF9" w:rsidRDefault="0062012C" w:rsidP="0062012C">
      <w:pPr>
        <w:jc w:val="right"/>
        <w:rPr>
          <w:rFonts w:ascii="仿宋_GB2312" w:eastAsia="仿宋_GB2312" w:hAnsi="宋体"/>
          <w:b/>
          <w:kern w:val="0"/>
          <w:sz w:val="28"/>
          <w:szCs w:val="32"/>
        </w:rPr>
      </w:pPr>
      <w:r w:rsidRPr="00397EF9">
        <w:rPr>
          <w:rFonts w:ascii="仿宋_GB2312" w:eastAsia="仿宋_GB2312" w:hAnsi="宋体" w:hint="eastAsia"/>
          <w:b/>
          <w:kern w:val="0"/>
          <w:sz w:val="28"/>
          <w:szCs w:val="32"/>
        </w:rPr>
        <w:t>科技通〔201</w:t>
      </w:r>
      <w:r w:rsidRPr="00397EF9">
        <w:rPr>
          <w:rFonts w:ascii="仿宋_GB2312" w:eastAsia="仿宋_GB2312" w:hAnsi="宋体"/>
          <w:b/>
          <w:kern w:val="0"/>
          <w:sz w:val="28"/>
          <w:szCs w:val="32"/>
        </w:rPr>
        <w:t>7</w:t>
      </w:r>
      <w:r w:rsidRPr="00397EF9">
        <w:rPr>
          <w:rFonts w:ascii="仿宋_GB2312" w:eastAsia="仿宋_GB2312" w:hAnsi="宋体" w:hint="eastAsia"/>
          <w:b/>
          <w:kern w:val="0"/>
          <w:sz w:val="28"/>
          <w:szCs w:val="32"/>
        </w:rPr>
        <w:t>〕10号</w:t>
      </w:r>
    </w:p>
    <w:p w:rsidR="008026BA" w:rsidRDefault="008026BA"/>
    <w:p w:rsidR="008026BA" w:rsidRPr="0089420B" w:rsidRDefault="008026BA" w:rsidP="008026BA">
      <w:pPr>
        <w:spacing w:line="540" w:lineRule="exact"/>
        <w:jc w:val="center"/>
        <w:rPr>
          <w:rFonts w:ascii="方正小标宋_GBK" w:eastAsia="方正小标宋_GBK" w:hAnsi="宋体"/>
          <w:kern w:val="0"/>
          <w:sz w:val="40"/>
          <w:szCs w:val="36"/>
        </w:rPr>
      </w:pPr>
      <w:r w:rsidRPr="0089420B">
        <w:rPr>
          <w:rFonts w:ascii="方正小标宋_GBK" w:eastAsia="方正小标宋_GBK" w:hAnsi="宋体" w:hint="eastAsia"/>
          <w:kern w:val="0"/>
          <w:sz w:val="40"/>
          <w:szCs w:val="36"/>
        </w:rPr>
        <w:t>关于</w:t>
      </w:r>
      <w:r w:rsidR="003D42F3">
        <w:rPr>
          <w:rFonts w:ascii="方正小标宋_GBK" w:eastAsia="方正小标宋_GBK" w:hAnsi="宋体" w:hint="eastAsia"/>
          <w:kern w:val="0"/>
          <w:sz w:val="40"/>
          <w:szCs w:val="36"/>
        </w:rPr>
        <w:t>组织</w:t>
      </w:r>
      <w:r w:rsidRPr="0089420B">
        <w:rPr>
          <w:rFonts w:ascii="方正小标宋_GBK" w:eastAsia="方正小标宋_GBK" w:hAnsi="宋体" w:hint="eastAsia"/>
          <w:kern w:val="0"/>
          <w:sz w:val="40"/>
          <w:szCs w:val="36"/>
        </w:rPr>
        <w:t>珠海市哲学社会科学规划2017-2018</w:t>
      </w:r>
      <w:r w:rsidR="003D42F3">
        <w:rPr>
          <w:rFonts w:ascii="方正小标宋_GBK" w:eastAsia="方正小标宋_GBK" w:hAnsi="宋体" w:hint="eastAsia"/>
          <w:kern w:val="0"/>
          <w:sz w:val="40"/>
          <w:szCs w:val="36"/>
        </w:rPr>
        <w:t>年度课题申报的通知</w:t>
      </w:r>
    </w:p>
    <w:p w:rsidR="008026BA" w:rsidRDefault="008026BA"/>
    <w:p w:rsidR="0062012C" w:rsidRPr="00D178FB" w:rsidRDefault="0062012C" w:rsidP="0062012C">
      <w:pPr>
        <w:rPr>
          <w:rFonts w:ascii="仿宋_GB2312" w:eastAsia="仿宋_GB2312"/>
          <w:b/>
          <w:sz w:val="32"/>
          <w:szCs w:val="32"/>
        </w:rPr>
      </w:pPr>
      <w:r w:rsidRPr="00D178FB">
        <w:rPr>
          <w:rFonts w:ascii="仿宋_GB2312" w:eastAsia="仿宋_GB2312" w:hint="eastAsia"/>
          <w:b/>
          <w:sz w:val="32"/>
          <w:szCs w:val="32"/>
        </w:rPr>
        <w:t xml:space="preserve">各相关单位： </w:t>
      </w:r>
    </w:p>
    <w:p w:rsidR="008026BA" w:rsidRDefault="0062012C" w:rsidP="0062012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根据珠海市</w:t>
      </w:r>
      <w:r w:rsidR="00E73E0F">
        <w:rPr>
          <w:rFonts w:ascii="仿宋_GB2312" w:eastAsia="仿宋_GB2312" w:hint="eastAsia"/>
          <w:sz w:val="32"/>
          <w:szCs w:val="32"/>
        </w:rPr>
        <w:t>社科规划办</w:t>
      </w:r>
      <w:r>
        <w:rPr>
          <w:rFonts w:ascii="仿宋_GB2312" w:eastAsia="仿宋_GB2312" w:hint="eastAsia"/>
          <w:sz w:val="32"/>
          <w:szCs w:val="32"/>
        </w:rPr>
        <w:t>《</w:t>
      </w:r>
      <w:r w:rsidRPr="0062012C">
        <w:rPr>
          <w:rFonts w:ascii="仿宋_GB2312" w:eastAsia="仿宋_GB2312" w:hint="eastAsia"/>
          <w:sz w:val="32"/>
          <w:szCs w:val="32"/>
        </w:rPr>
        <w:t>关于珠海市哲学社会科学规划2017-2018年度课题申报的通知</w:t>
      </w:r>
      <w:r>
        <w:rPr>
          <w:rFonts w:ascii="仿宋_GB2312" w:eastAsia="仿宋_GB2312" w:hint="eastAsia"/>
          <w:sz w:val="32"/>
          <w:szCs w:val="32"/>
        </w:rPr>
        <w:t>》（</w:t>
      </w:r>
      <w:r w:rsidRPr="0062012C">
        <w:rPr>
          <w:rFonts w:ascii="仿宋_GB2312" w:eastAsia="仿宋_GB2312" w:hint="eastAsia"/>
          <w:sz w:val="32"/>
          <w:szCs w:val="32"/>
        </w:rPr>
        <w:t>珠社科规划办通〔2017〕2号</w:t>
      </w:r>
      <w:r>
        <w:rPr>
          <w:rFonts w:ascii="仿宋_GB2312" w:eastAsia="仿宋_GB2312" w:hint="eastAsia"/>
          <w:sz w:val="32"/>
          <w:szCs w:val="32"/>
        </w:rPr>
        <w:t>）通知要求，</w:t>
      </w:r>
      <w:r w:rsidR="00397EF9">
        <w:rPr>
          <w:rFonts w:ascii="仿宋_GB2312" w:eastAsia="仿宋_GB2312" w:hint="eastAsia"/>
          <w:sz w:val="32"/>
          <w:szCs w:val="32"/>
        </w:rPr>
        <w:t>启动</w:t>
      </w:r>
      <w:r w:rsidR="00E73E0F">
        <w:rPr>
          <w:rFonts w:ascii="仿宋_GB2312" w:eastAsia="仿宋_GB2312" w:hint="eastAsia"/>
          <w:sz w:val="32"/>
          <w:szCs w:val="32"/>
        </w:rPr>
        <w:t>珠海市哲学社科规划2017-2018年度课题</w:t>
      </w:r>
      <w:r w:rsidR="00397EF9">
        <w:rPr>
          <w:rFonts w:ascii="仿宋_GB2312" w:eastAsia="仿宋_GB2312" w:hint="eastAsia"/>
          <w:sz w:val="32"/>
          <w:szCs w:val="32"/>
        </w:rPr>
        <w:t>的</w:t>
      </w:r>
      <w:r w:rsidR="00E73E0F">
        <w:rPr>
          <w:rFonts w:ascii="仿宋_GB2312" w:eastAsia="仿宋_GB2312" w:hint="eastAsia"/>
          <w:sz w:val="32"/>
          <w:szCs w:val="32"/>
        </w:rPr>
        <w:t>申报</w:t>
      </w:r>
      <w:r w:rsidR="00397EF9">
        <w:rPr>
          <w:rFonts w:ascii="仿宋_GB2312" w:eastAsia="仿宋_GB2312" w:hint="eastAsia"/>
          <w:sz w:val="32"/>
          <w:szCs w:val="32"/>
        </w:rPr>
        <w:t>工作</w:t>
      </w:r>
      <w:r w:rsidR="00E73E0F">
        <w:rPr>
          <w:rFonts w:ascii="仿宋_GB2312" w:eastAsia="仿宋_GB2312" w:hint="eastAsia"/>
          <w:sz w:val="32"/>
          <w:szCs w:val="32"/>
        </w:rPr>
        <w:t>。</w:t>
      </w:r>
      <w:r w:rsidR="00397EF9">
        <w:rPr>
          <w:rFonts w:ascii="仿宋_GB2312" w:eastAsia="仿宋_GB2312" w:hint="eastAsia"/>
          <w:sz w:val="32"/>
          <w:szCs w:val="32"/>
        </w:rPr>
        <w:t>现将</w:t>
      </w:r>
      <w:r w:rsidR="00E73E0F">
        <w:rPr>
          <w:rFonts w:ascii="仿宋_GB2312" w:eastAsia="仿宋_GB2312" w:hint="eastAsia"/>
          <w:sz w:val="32"/>
          <w:szCs w:val="32"/>
        </w:rPr>
        <w:t>有关事项通知如下：</w:t>
      </w:r>
    </w:p>
    <w:p w:rsidR="003D42F3" w:rsidRPr="00AD24E1" w:rsidRDefault="00E73E0F" w:rsidP="00AD24E1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AD24E1">
        <w:rPr>
          <w:rFonts w:ascii="仿宋_GB2312" w:eastAsia="仿宋_GB2312" w:hint="eastAsia"/>
          <w:b/>
          <w:sz w:val="32"/>
          <w:szCs w:val="32"/>
        </w:rPr>
        <w:t>一、</w:t>
      </w:r>
      <w:r w:rsidR="003D42F3" w:rsidRPr="00AD24E1">
        <w:rPr>
          <w:rFonts w:ascii="仿宋_GB2312" w:eastAsia="仿宋_GB2312" w:hint="eastAsia"/>
          <w:b/>
          <w:sz w:val="32"/>
          <w:szCs w:val="32"/>
        </w:rPr>
        <w:t>项目分类</w:t>
      </w:r>
    </w:p>
    <w:p w:rsidR="003D42F3" w:rsidRDefault="003D42F3" w:rsidP="0062012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Pr="003D42F3">
        <w:rPr>
          <w:rFonts w:ascii="仿宋_GB2312" w:eastAsia="仿宋_GB2312" w:hint="eastAsia"/>
          <w:sz w:val="32"/>
          <w:szCs w:val="32"/>
        </w:rPr>
        <w:t>年度项目</w:t>
      </w:r>
      <w:r w:rsidR="00AD24E1">
        <w:rPr>
          <w:rFonts w:ascii="仿宋_GB2312" w:eastAsia="仿宋_GB2312" w:hint="eastAsia"/>
          <w:sz w:val="32"/>
          <w:szCs w:val="32"/>
        </w:rPr>
        <w:t>：</w:t>
      </w:r>
      <w:r w:rsidR="00AD24E1" w:rsidRPr="003D42F3">
        <w:rPr>
          <w:rFonts w:ascii="仿宋_GB2312" w:eastAsia="仿宋_GB2312" w:hint="eastAsia"/>
          <w:sz w:val="32"/>
          <w:szCs w:val="32"/>
        </w:rPr>
        <w:t>包括重点课题、一般课题和自筹经费课题</w:t>
      </w:r>
      <w:r w:rsidR="00303D5C">
        <w:rPr>
          <w:rFonts w:ascii="仿宋_GB2312" w:eastAsia="仿宋_GB2312" w:hint="eastAsia"/>
          <w:sz w:val="32"/>
          <w:szCs w:val="32"/>
        </w:rPr>
        <w:t>；</w:t>
      </w:r>
    </w:p>
    <w:p w:rsidR="003D42F3" w:rsidRDefault="003D42F3" w:rsidP="0062012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3D42F3">
        <w:rPr>
          <w:rFonts w:hint="eastAsia"/>
        </w:rPr>
        <w:t xml:space="preserve"> </w:t>
      </w:r>
      <w:r w:rsidRPr="003D42F3">
        <w:rPr>
          <w:rFonts w:ascii="仿宋_GB2312" w:eastAsia="仿宋_GB2312" w:hint="eastAsia"/>
          <w:sz w:val="32"/>
          <w:szCs w:val="32"/>
        </w:rPr>
        <w:t>后期认定项目</w:t>
      </w:r>
      <w:r w:rsidR="00B759C3">
        <w:rPr>
          <w:rFonts w:ascii="仿宋_GB2312" w:eastAsia="仿宋_GB2312" w:hint="eastAsia"/>
          <w:sz w:val="32"/>
          <w:szCs w:val="32"/>
        </w:rPr>
        <w:t>（完成时间限定于2017年</w:t>
      </w:r>
      <w:bookmarkStart w:id="0" w:name="_GoBack"/>
      <w:bookmarkEnd w:id="0"/>
      <w:r w:rsidR="00B759C3">
        <w:rPr>
          <w:rFonts w:ascii="仿宋_GB2312" w:eastAsia="仿宋_GB2312" w:hint="eastAsia"/>
          <w:sz w:val="32"/>
          <w:szCs w:val="32"/>
        </w:rPr>
        <w:t>）</w:t>
      </w:r>
      <w:r w:rsidRPr="003D42F3">
        <w:rPr>
          <w:rFonts w:ascii="仿宋_GB2312" w:eastAsia="仿宋_GB2312" w:hint="eastAsia"/>
          <w:sz w:val="32"/>
          <w:szCs w:val="32"/>
        </w:rPr>
        <w:t>。</w:t>
      </w:r>
    </w:p>
    <w:p w:rsidR="00E53B9B" w:rsidRPr="00E53B9B" w:rsidRDefault="00E53B9B" w:rsidP="00E53B9B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E53B9B">
        <w:rPr>
          <w:rFonts w:ascii="仿宋_GB2312" w:eastAsia="仿宋_GB2312" w:hint="eastAsia"/>
          <w:b/>
          <w:sz w:val="32"/>
          <w:szCs w:val="32"/>
        </w:rPr>
        <w:t>二、申报时间</w:t>
      </w:r>
    </w:p>
    <w:p w:rsidR="00E53B9B" w:rsidRDefault="00E53B9B" w:rsidP="00E53B9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珠海市社科规划2017-2018年度课题的申报材料</w:t>
      </w:r>
      <w:r w:rsidRPr="00E53B9B">
        <w:rPr>
          <w:rFonts w:ascii="仿宋_GB2312" w:eastAsia="仿宋_GB2312" w:hint="eastAsia"/>
          <w:sz w:val="32"/>
          <w:szCs w:val="32"/>
        </w:rPr>
        <w:t>由科技处</w:t>
      </w:r>
      <w:r>
        <w:rPr>
          <w:rFonts w:ascii="仿宋_GB2312" w:eastAsia="仿宋_GB2312" w:hint="eastAsia"/>
          <w:sz w:val="32"/>
          <w:szCs w:val="32"/>
        </w:rPr>
        <w:t>审核后统一报送珠海市社科规划办</w:t>
      </w:r>
      <w:r w:rsidRPr="00E53B9B">
        <w:rPr>
          <w:rFonts w:ascii="仿宋_GB2312" w:eastAsia="仿宋_GB2312" w:hint="eastAsia"/>
          <w:sz w:val="32"/>
          <w:szCs w:val="32"/>
        </w:rPr>
        <w:t>，</w:t>
      </w:r>
      <w:r w:rsidR="00397EF9">
        <w:rPr>
          <w:rFonts w:ascii="仿宋_GB2312" w:eastAsia="仿宋_GB2312" w:hint="eastAsia"/>
          <w:sz w:val="32"/>
          <w:szCs w:val="32"/>
        </w:rPr>
        <w:t>请申报单位于</w:t>
      </w:r>
      <w:r w:rsidRPr="00E53B9B">
        <w:rPr>
          <w:rFonts w:eastAsia="仿宋_GB2312"/>
          <w:sz w:val="32"/>
          <w:szCs w:val="32"/>
        </w:rPr>
        <w:t>2016</w:t>
      </w:r>
      <w:r w:rsidRPr="00E53B9B">
        <w:rPr>
          <w:rFonts w:eastAsia="仿宋_GB2312"/>
          <w:sz w:val="32"/>
          <w:szCs w:val="32"/>
        </w:rPr>
        <w:t>年</w:t>
      </w:r>
      <w:r w:rsidRPr="00E53B9B">
        <w:rPr>
          <w:rFonts w:eastAsia="仿宋_GB2312"/>
          <w:sz w:val="32"/>
          <w:szCs w:val="32"/>
        </w:rPr>
        <w:t>6</w:t>
      </w:r>
      <w:r w:rsidRPr="00E53B9B">
        <w:rPr>
          <w:rFonts w:eastAsia="仿宋_GB2312"/>
          <w:sz w:val="32"/>
          <w:szCs w:val="32"/>
        </w:rPr>
        <w:t>月</w:t>
      </w:r>
      <w:r w:rsidRPr="00E53B9B">
        <w:rPr>
          <w:rFonts w:eastAsia="仿宋_GB2312"/>
          <w:sz w:val="32"/>
          <w:szCs w:val="32"/>
        </w:rPr>
        <w:t>27</w:t>
      </w:r>
      <w:r w:rsidRPr="00E53B9B">
        <w:rPr>
          <w:rFonts w:eastAsia="仿宋_GB2312"/>
          <w:sz w:val="32"/>
          <w:szCs w:val="32"/>
        </w:rPr>
        <w:t>日下午</w:t>
      </w:r>
      <w:r w:rsidRPr="00E53B9B">
        <w:rPr>
          <w:rFonts w:eastAsia="仿宋_GB2312"/>
          <w:sz w:val="32"/>
          <w:szCs w:val="32"/>
        </w:rPr>
        <w:t>17:00</w:t>
      </w:r>
      <w:r w:rsidRPr="00E53B9B">
        <w:rPr>
          <w:rFonts w:eastAsia="仿宋_GB2312"/>
          <w:sz w:val="32"/>
          <w:szCs w:val="32"/>
        </w:rPr>
        <w:t>前</w:t>
      </w:r>
      <w:r w:rsidR="00397EF9">
        <w:rPr>
          <w:rFonts w:eastAsia="仿宋_GB2312" w:hint="eastAsia"/>
          <w:sz w:val="32"/>
          <w:szCs w:val="32"/>
        </w:rPr>
        <w:t>提交申报材料</w:t>
      </w:r>
      <w:r w:rsidRPr="00E53B9B">
        <w:rPr>
          <w:rFonts w:ascii="仿宋_GB2312" w:eastAsia="仿宋_GB2312" w:hint="eastAsia"/>
          <w:sz w:val="32"/>
          <w:szCs w:val="32"/>
        </w:rPr>
        <w:t>，逾期不予受理。</w:t>
      </w:r>
    </w:p>
    <w:p w:rsidR="00E73E0F" w:rsidRPr="00AD24E1" w:rsidRDefault="00397EF9" w:rsidP="00AD24E1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</w:t>
      </w:r>
      <w:r w:rsidR="00E73E0F" w:rsidRPr="00AD24E1">
        <w:rPr>
          <w:rFonts w:ascii="仿宋_GB2312" w:eastAsia="仿宋_GB2312" w:hint="eastAsia"/>
          <w:b/>
          <w:sz w:val="32"/>
          <w:szCs w:val="32"/>
        </w:rPr>
        <w:t>、</w:t>
      </w:r>
      <w:r w:rsidR="00E53B9B">
        <w:rPr>
          <w:rFonts w:ascii="仿宋_GB2312" w:eastAsia="仿宋_GB2312" w:hint="eastAsia"/>
          <w:b/>
          <w:sz w:val="32"/>
          <w:szCs w:val="32"/>
        </w:rPr>
        <w:t>注意事项</w:t>
      </w:r>
    </w:p>
    <w:p w:rsidR="00303D5C" w:rsidRPr="00AD24E1" w:rsidRDefault="00E73E0F" w:rsidP="00E73E0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D24E1">
        <w:rPr>
          <w:rFonts w:ascii="仿宋_GB2312" w:eastAsia="仿宋_GB2312" w:hint="eastAsia"/>
          <w:sz w:val="32"/>
          <w:szCs w:val="32"/>
        </w:rPr>
        <w:t>1</w:t>
      </w:r>
      <w:r w:rsidR="00303D5C" w:rsidRPr="00AD24E1">
        <w:rPr>
          <w:rFonts w:ascii="仿宋_GB2312" w:eastAsia="仿宋_GB2312" w:hint="eastAsia"/>
          <w:sz w:val="32"/>
          <w:szCs w:val="32"/>
        </w:rPr>
        <w:t>.请各单位和申报人认真按照《</w:t>
      </w:r>
      <w:r w:rsidR="00303D5C" w:rsidRPr="00AD24E1">
        <w:rPr>
          <w:rFonts w:ascii="仿宋_GB2312" w:eastAsia="仿宋_GB2312" w:hAnsi="仿宋" w:hint="eastAsia"/>
          <w:kern w:val="0"/>
          <w:sz w:val="32"/>
          <w:szCs w:val="32"/>
        </w:rPr>
        <w:t>珠海市哲学社会科学规划项目管理办法(2017修订）</w:t>
      </w:r>
      <w:r w:rsidR="00303D5C" w:rsidRPr="00AD24E1">
        <w:rPr>
          <w:rFonts w:ascii="仿宋_GB2312" w:eastAsia="仿宋_GB2312" w:hint="eastAsia"/>
          <w:sz w:val="32"/>
          <w:szCs w:val="32"/>
        </w:rPr>
        <w:t>》、《</w:t>
      </w:r>
      <w:r w:rsidR="00303D5C" w:rsidRPr="00AD24E1">
        <w:rPr>
          <w:rFonts w:ascii="仿宋_GB2312" w:eastAsia="仿宋_GB2312" w:hAnsi="仿宋" w:hint="eastAsia"/>
          <w:kern w:val="0"/>
          <w:sz w:val="32"/>
          <w:szCs w:val="32"/>
        </w:rPr>
        <w:t>关于珠海市哲学社会科学规划2017-2018年度课题申报的通知</w:t>
      </w:r>
      <w:r w:rsidR="00303D5C" w:rsidRPr="00AD24E1">
        <w:rPr>
          <w:rFonts w:ascii="仿宋_GB2312" w:eastAsia="仿宋_GB2312" w:hint="eastAsia"/>
          <w:sz w:val="32"/>
          <w:szCs w:val="32"/>
        </w:rPr>
        <w:t>》等文件要求进申报</w:t>
      </w:r>
      <w:r w:rsidR="00AD24E1">
        <w:rPr>
          <w:rFonts w:ascii="仿宋_GB2312" w:eastAsia="仿宋_GB2312" w:hint="eastAsia"/>
          <w:sz w:val="32"/>
          <w:szCs w:val="32"/>
        </w:rPr>
        <w:t>，充分了解</w:t>
      </w:r>
      <w:r w:rsidR="007548DD">
        <w:rPr>
          <w:rFonts w:ascii="仿宋_GB2312" w:eastAsia="仿宋_GB2312" w:hint="eastAsia"/>
          <w:sz w:val="32"/>
          <w:szCs w:val="32"/>
        </w:rPr>
        <w:t>市社科规划项目的</w:t>
      </w:r>
      <w:r w:rsidR="00AD24E1">
        <w:rPr>
          <w:rFonts w:ascii="仿宋_GB2312" w:eastAsia="仿宋_GB2312" w:hint="eastAsia"/>
          <w:sz w:val="32"/>
          <w:szCs w:val="32"/>
        </w:rPr>
        <w:t>申报要求、支持方式和成果体现</w:t>
      </w:r>
      <w:r w:rsidR="00AD24E1">
        <w:rPr>
          <w:rFonts w:ascii="仿宋_GB2312" w:eastAsia="仿宋_GB2312" w:hint="eastAsia"/>
          <w:sz w:val="32"/>
          <w:szCs w:val="32"/>
        </w:rPr>
        <w:lastRenderedPageBreak/>
        <w:t>方式等</w:t>
      </w:r>
      <w:r w:rsidR="00E53B9B">
        <w:rPr>
          <w:rFonts w:ascii="仿宋_GB2312" w:eastAsia="仿宋_GB2312" w:hint="eastAsia"/>
          <w:sz w:val="32"/>
          <w:szCs w:val="32"/>
        </w:rPr>
        <w:t>内容</w:t>
      </w:r>
      <w:r w:rsidR="007548DD">
        <w:rPr>
          <w:rFonts w:ascii="仿宋_GB2312" w:eastAsia="仿宋_GB2312" w:hint="eastAsia"/>
          <w:sz w:val="32"/>
          <w:szCs w:val="32"/>
        </w:rPr>
        <w:t>要点</w:t>
      </w:r>
      <w:r w:rsidR="00303D5C" w:rsidRPr="00AD24E1">
        <w:rPr>
          <w:rFonts w:ascii="仿宋_GB2312" w:eastAsia="仿宋_GB2312" w:hint="eastAsia"/>
          <w:sz w:val="32"/>
          <w:szCs w:val="32"/>
        </w:rPr>
        <w:t>。</w:t>
      </w:r>
    </w:p>
    <w:p w:rsidR="00E53B9B" w:rsidRDefault="00303D5C" w:rsidP="00E53B9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D24E1">
        <w:rPr>
          <w:rFonts w:ascii="仿宋_GB2312" w:eastAsia="仿宋_GB2312" w:hint="eastAsia"/>
          <w:sz w:val="32"/>
          <w:szCs w:val="32"/>
        </w:rPr>
        <w:t>2.</w:t>
      </w:r>
      <w:r w:rsidR="00AD24E1" w:rsidRPr="00AD24E1">
        <w:rPr>
          <w:rFonts w:hint="eastAsia"/>
          <w:sz w:val="32"/>
          <w:szCs w:val="32"/>
        </w:rPr>
        <w:t xml:space="preserve"> </w:t>
      </w:r>
      <w:r w:rsidR="00AD24E1" w:rsidRPr="00AD24E1">
        <w:rPr>
          <w:rFonts w:ascii="仿宋_GB2312" w:eastAsia="仿宋_GB2312" w:hint="eastAsia"/>
          <w:sz w:val="32"/>
          <w:szCs w:val="32"/>
        </w:rPr>
        <w:t>请申报单位审核汇总后，将申报书和课题设计论证（活页）</w:t>
      </w:r>
      <w:r w:rsidR="00AD24E1">
        <w:rPr>
          <w:rFonts w:ascii="仿宋_GB2312" w:eastAsia="仿宋_GB2312" w:hint="eastAsia"/>
          <w:sz w:val="32"/>
          <w:szCs w:val="32"/>
        </w:rPr>
        <w:t>材料（一式两份），以及本单位课题申报汇总表加盖单位公章后提交科技处办公室，</w:t>
      </w:r>
      <w:r w:rsidR="00AD24E1" w:rsidRPr="00AD24E1">
        <w:rPr>
          <w:rFonts w:ascii="仿宋_GB2312" w:eastAsia="仿宋_GB2312" w:hint="eastAsia"/>
          <w:sz w:val="32"/>
          <w:szCs w:val="32"/>
        </w:rPr>
        <w:t>电子版发送至</w:t>
      </w:r>
      <w:r w:rsidR="00AD24E1">
        <w:rPr>
          <w:rFonts w:ascii="仿宋_GB2312" w:eastAsia="仿宋_GB2312" w:hint="eastAsia"/>
          <w:sz w:val="32"/>
          <w:szCs w:val="32"/>
        </w:rPr>
        <w:t>联系人OA邮箱</w:t>
      </w:r>
      <w:r w:rsidR="00E53B9B">
        <w:rPr>
          <w:rFonts w:ascii="仿宋_GB2312" w:eastAsia="仿宋_GB2312" w:hint="eastAsia"/>
          <w:sz w:val="32"/>
          <w:szCs w:val="32"/>
        </w:rPr>
        <w:t>。</w:t>
      </w:r>
    </w:p>
    <w:p w:rsidR="00AD24E1" w:rsidRDefault="00AD24E1" w:rsidP="00AD24E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Pr="00E73E0F">
        <w:rPr>
          <w:rFonts w:ascii="仿宋_GB2312" w:eastAsia="仿宋_GB2312" w:hint="eastAsia"/>
          <w:sz w:val="32"/>
          <w:szCs w:val="32"/>
        </w:rPr>
        <w:t>请同时在我校“科研管理系统”中</w:t>
      </w:r>
      <w:r>
        <w:rPr>
          <w:rFonts w:ascii="仿宋_GB2312" w:eastAsia="仿宋_GB2312" w:hint="eastAsia"/>
          <w:sz w:val="32"/>
          <w:szCs w:val="32"/>
        </w:rPr>
        <w:t>项目申报一栏</w:t>
      </w:r>
      <w:r w:rsidRPr="00E73E0F">
        <w:rPr>
          <w:rFonts w:ascii="仿宋_GB2312" w:eastAsia="仿宋_GB2312" w:hint="eastAsia"/>
          <w:sz w:val="32"/>
          <w:szCs w:val="32"/>
        </w:rPr>
        <w:t>录入</w:t>
      </w:r>
      <w:r>
        <w:rPr>
          <w:rFonts w:ascii="仿宋_GB2312" w:eastAsia="仿宋_GB2312" w:hint="eastAsia"/>
          <w:sz w:val="32"/>
          <w:szCs w:val="32"/>
        </w:rPr>
        <w:t>申报材料。</w:t>
      </w:r>
    </w:p>
    <w:p w:rsidR="00303D5C" w:rsidRDefault="00AD24E1" w:rsidP="00AD24E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4.请</w:t>
      </w:r>
      <w:r w:rsidR="00E53B9B">
        <w:rPr>
          <w:rFonts w:ascii="仿宋_GB2312" w:eastAsia="仿宋_GB2312" w:hint="eastAsia"/>
          <w:sz w:val="32"/>
          <w:szCs w:val="32"/>
        </w:rPr>
        <w:t>申报单认真审查</w:t>
      </w:r>
      <w:r w:rsidR="00303D5C" w:rsidRPr="00E73E0F">
        <w:rPr>
          <w:rFonts w:ascii="仿宋_GB2312" w:eastAsia="仿宋_GB2312" w:hint="eastAsia"/>
          <w:sz w:val="32"/>
          <w:szCs w:val="32"/>
        </w:rPr>
        <w:t>申报</w:t>
      </w:r>
      <w:r w:rsidR="00E53B9B">
        <w:rPr>
          <w:rFonts w:ascii="仿宋_GB2312" w:eastAsia="仿宋_GB2312" w:hint="eastAsia"/>
          <w:sz w:val="32"/>
          <w:szCs w:val="32"/>
        </w:rPr>
        <w:t>材料</w:t>
      </w:r>
      <w:r w:rsidR="00303D5C" w:rsidRPr="00E73E0F">
        <w:rPr>
          <w:rFonts w:ascii="仿宋_GB2312" w:eastAsia="仿宋_GB2312" w:hint="eastAsia"/>
          <w:sz w:val="32"/>
          <w:szCs w:val="32"/>
        </w:rPr>
        <w:t>，对不符合申报规定，或申请</w:t>
      </w:r>
      <w:r w:rsidR="00397EF9">
        <w:rPr>
          <w:rFonts w:ascii="仿宋_GB2312" w:eastAsia="仿宋_GB2312" w:hint="eastAsia"/>
          <w:sz w:val="32"/>
          <w:szCs w:val="32"/>
        </w:rPr>
        <w:t>材料</w:t>
      </w:r>
      <w:r w:rsidR="00303D5C" w:rsidRPr="00E73E0F">
        <w:rPr>
          <w:rFonts w:ascii="仿宋_GB2312" w:eastAsia="仿宋_GB2312" w:hint="eastAsia"/>
          <w:sz w:val="32"/>
          <w:szCs w:val="32"/>
        </w:rPr>
        <w:t>内容不全，印、章、签名不全，未按要求填写、报送或弄虚作假等，将视为形式审查不合格，</w:t>
      </w:r>
      <w:r w:rsidR="007548DD">
        <w:rPr>
          <w:rFonts w:ascii="仿宋_GB2312" w:eastAsia="仿宋_GB2312" w:hint="eastAsia"/>
          <w:sz w:val="32"/>
          <w:szCs w:val="32"/>
        </w:rPr>
        <w:t>学校</w:t>
      </w:r>
      <w:r w:rsidR="00397EF9">
        <w:rPr>
          <w:rFonts w:ascii="仿宋_GB2312" w:eastAsia="仿宋_GB2312" w:hint="eastAsia"/>
          <w:sz w:val="32"/>
          <w:szCs w:val="32"/>
        </w:rPr>
        <w:t>不予推荐申报</w:t>
      </w:r>
      <w:r w:rsidR="00303D5C" w:rsidRPr="00E73E0F">
        <w:rPr>
          <w:rFonts w:ascii="仿宋_GB2312" w:eastAsia="仿宋_GB2312" w:hint="eastAsia"/>
          <w:sz w:val="32"/>
          <w:szCs w:val="32"/>
        </w:rPr>
        <w:t>。</w:t>
      </w:r>
    </w:p>
    <w:p w:rsidR="00E73E0F" w:rsidRDefault="00E73E0F" w:rsidP="00E73E0F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83D79">
        <w:rPr>
          <w:rFonts w:ascii="仿宋_GB2312" w:eastAsia="仿宋_GB2312" w:hAnsi="宋体" w:hint="eastAsia"/>
          <w:sz w:val="32"/>
          <w:szCs w:val="32"/>
        </w:rPr>
        <w:t>联系人：</w:t>
      </w:r>
      <w:r>
        <w:rPr>
          <w:rFonts w:ascii="仿宋_GB2312" w:eastAsia="仿宋_GB2312" w:hAnsi="宋体" w:hint="eastAsia"/>
          <w:sz w:val="32"/>
          <w:szCs w:val="32"/>
        </w:rPr>
        <w:t>黄哲</w:t>
      </w:r>
      <w:r w:rsidRPr="00EE6A50">
        <w:rPr>
          <w:rFonts w:ascii="仿宋_GB2312" w:eastAsia="仿宋_GB2312" w:hAnsi="宋体" w:hint="eastAsia"/>
          <w:sz w:val="32"/>
          <w:szCs w:val="32"/>
        </w:rPr>
        <w:t xml:space="preserve">    电  话：3622801</w:t>
      </w:r>
    </w:p>
    <w:p w:rsidR="0062012C" w:rsidRDefault="0062012C">
      <w:pPr>
        <w:rPr>
          <w:rFonts w:ascii="仿宋_GB2312" w:eastAsia="仿宋_GB2312"/>
          <w:sz w:val="32"/>
          <w:szCs w:val="32"/>
        </w:rPr>
      </w:pPr>
    </w:p>
    <w:p w:rsidR="0062012C" w:rsidRPr="00460285" w:rsidRDefault="0062012C" w:rsidP="00397EF9">
      <w:pPr>
        <w:spacing w:line="520" w:lineRule="exact"/>
        <w:ind w:firstLineChars="198" w:firstLine="596"/>
        <w:rPr>
          <w:rFonts w:ascii="仿宋_GB2312" w:eastAsia="仿宋_GB2312" w:hAnsi="仿宋"/>
          <w:b/>
          <w:kern w:val="0"/>
          <w:sz w:val="30"/>
          <w:szCs w:val="30"/>
        </w:rPr>
      </w:pPr>
      <w:r w:rsidRPr="00460285">
        <w:rPr>
          <w:rFonts w:ascii="仿宋_GB2312" w:eastAsia="仿宋_GB2312" w:hAnsi="仿宋" w:hint="eastAsia"/>
          <w:b/>
          <w:kern w:val="0"/>
          <w:sz w:val="30"/>
          <w:szCs w:val="30"/>
        </w:rPr>
        <w:t>附件：</w:t>
      </w:r>
      <w:r w:rsidR="00303D5C" w:rsidRPr="00460285">
        <w:rPr>
          <w:rFonts w:ascii="仿宋_GB2312" w:eastAsia="仿宋_GB2312" w:hAnsi="仿宋" w:hint="eastAsia"/>
          <w:b/>
          <w:kern w:val="0"/>
          <w:sz w:val="30"/>
          <w:szCs w:val="30"/>
        </w:rPr>
        <w:t xml:space="preserve"> </w:t>
      </w:r>
    </w:p>
    <w:p w:rsidR="0062012C" w:rsidRPr="00E73E0F" w:rsidRDefault="0062012C" w:rsidP="00E73E0F">
      <w:pPr>
        <w:spacing w:line="520" w:lineRule="exact"/>
        <w:ind w:firstLineChars="200" w:firstLine="560"/>
        <w:rPr>
          <w:rFonts w:ascii="仿宋_GB2312" w:eastAsia="仿宋_GB2312" w:hAnsi="仿宋"/>
          <w:kern w:val="0"/>
          <w:sz w:val="28"/>
          <w:szCs w:val="30"/>
        </w:rPr>
      </w:pPr>
      <w:r w:rsidRPr="00E73E0F">
        <w:rPr>
          <w:rFonts w:ascii="仿宋_GB2312" w:eastAsia="仿宋_GB2312" w:hAnsi="仿宋" w:hint="eastAsia"/>
          <w:kern w:val="0"/>
          <w:sz w:val="28"/>
          <w:szCs w:val="30"/>
        </w:rPr>
        <w:t>1</w:t>
      </w:r>
      <w:r w:rsidR="00E73E0F" w:rsidRPr="00E73E0F">
        <w:rPr>
          <w:rFonts w:ascii="仿宋_GB2312" w:eastAsia="仿宋_GB2312" w:hAnsi="仿宋" w:hint="eastAsia"/>
          <w:kern w:val="0"/>
          <w:sz w:val="28"/>
          <w:szCs w:val="30"/>
        </w:rPr>
        <w:t>、</w:t>
      </w:r>
      <w:r w:rsidRPr="00E73E0F">
        <w:rPr>
          <w:rFonts w:ascii="仿宋_GB2312" w:eastAsia="仿宋_GB2312" w:hAnsi="仿宋" w:hint="eastAsia"/>
          <w:kern w:val="0"/>
          <w:sz w:val="28"/>
          <w:szCs w:val="30"/>
        </w:rPr>
        <w:t>《</w:t>
      </w:r>
      <w:r w:rsidRPr="00E73E0F">
        <w:rPr>
          <w:rFonts w:ascii="仿宋_GB2312" w:eastAsia="仿宋_GB2312" w:hAnsi="仿宋" w:hint="eastAsia"/>
          <w:sz w:val="28"/>
          <w:szCs w:val="30"/>
        </w:rPr>
        <w:t>珠海市哲学社会科学规划年度课题申报书》</w:t>
      </w:r>
      <w:r w:rsidRPr="00E73E0F">
        <w:rPr>
          <w:rFonts w:ascii="仿宋_GB2312" w:eastAsia="仿宋_GB2312" w:hAnsi="仿宋" w:hint="eastAsia"/>
          <w:kern w:val="0"/>
          <w:sz w:val="28"/>
          <w:szCs w:val="30"/>
        </w:rPr>
        <w:t>；</w:t>
      </w:r>
    </w:p>
    <w:p w:rsidR="0062012C" w:rsidRPr="00E73E0F" w:rsidRDefault="0062012C" w:rsidP="00E73E0F">
      <w:pPr>
        <w:spacing w:line="520" w:lineRule="exact"/>
        <w:ind w:firstLineChars="200" w:firstLine="560"/>
        <w:rPr>
          <w:rFonts w:ascii="仿宋_GB2312" w:eastAsia="仿宋_GB2312" w:hAnsi="仿宋"/>
          <w:kern w:val="0"/>
          <w:sz w:val="28"/>
          <w:szCs w:val="30"/>
        </w:rPr>
      </w:pPr>
      <w:r w:rsidRPr="00E73E0F">
        <w:rPr>
          <w:rFonts w:ascii="仿宋_GB2312" w:eastAsia="仿宋_GB2312" w:hAnsi="仿宋" w:hint="eastAsia"/>
          <w:kern w:val="0"/>
          <w:sz w:val="28"/>
          <w:szCs w:val="30"/>
        </w:rPr>
        <w:t>2</w:t>
      </w:r>
      <w:r w:rsidR="00E73E0F">
        <w:rPr>
          <w:rFonts w:ascii="仿宋_GB2312" w:eastAsia="仿宋_GB2312" w:hAnsi="仿宋" w:hint="eastAsia"/>
          <w:kern w:val="0"/>
          <w:sz w:val="28"/>
          <w:szCs w:val="30"/>
        </w:rPr>
        <w:t>、</w:t>
      </w:r>
      <w:r w:rsidRPr="00E73E0F">
        <w:rPr>
          <w:rFonts w:ascii="仿宋_GB2312" w:eastAsia="仿宋_GB2312" w:hint="eastAsia"/>
          <w:sz w:val="28"/>
          <w:szCs w:val="30"/>
        </w:rPr>
        <w:t>《</w:t>
      </w:r>
      <w:r w:rsidRPr="00E73E0F">
        <w:rPr>
          <w:rFonts w:ascii="仿宋_GB2312" w:eastAsia="仿宋_GB2312" w:hAnsi="仿宋" w:hint="eastAsia"/>
          <w:kern w:val="0"/>
          <w:sz w:val="28"/>
          <w:szCs w:val="30"/>
        </w:rPr>
        <w:t>珠海市哲学社科规划年度课题论证（活页）》；</w:t>
      </w:r>
    </w:p>
    <w:p w:rsidR="0062012C" w:rsidRPr="00E73E0F" w:rsidRDefault="0062012C" w:rsidP="00E73E0F">
      <w:pPr>
        <w:spacing w:line="520" w:lineRule="exact"/>
        <w:ind w:firstLineChars="200" w:firstLine="560"/>
        <w:rPr>
          <w:rFonts w:ascii="仿宋_GB2312" w:eastAsia="仿宋_GB2312" w:hAnsi="仿宋"/>
          <w:kern w:val="0"/>
          <w:sz w:val="28"/>
          <w:szCs w:val="30"/>
        </w:rPr>
      </w:pPr>
      <w:r w:rsidRPr="00E73E0F">
        <w:rPr>
          <w:rFonts w:ascii="仿宋_GB2312" w:eastAsia="仿宋_GB2312" w:hAnsi="仿宋" w:hint="eastAsia"/>
          <w:kern w:val="0"/>
          <w:sz w:val="28"/>
          <w:szCs w:val="30"/>
        </w:rPr>
        <w:t>3</w:t>
      </w:r>
      <w:r w:rsidR="00E73E0F">
        <w:rPr>
          <w:rFonts w:ascii="仿宋_GB2312" w:eastAsia="仿宋_GB2312" w:hAnsi="仿宋" w:hint="eastAsia"/>
          <w:kern w:val="0"/>
          <w:sz w:val="28"/>
          <w:szCs w:val="30"/>
        </w:rPr>
        <w:t>、</w:t>
      </w:r>
      <w:r w:rsidRPr="00E73E0F">
        <w:rPr>
          <w:rFonts w:ascii="仿宋_GB2312" w:eastAsia="仿宋_GB2312" w:hAnsi="仿宋" w:hint="eastAsia"/>
          <w:kern w:val="0"/>
          <w:sz w:val="28"/>
          <w:szCs w:val="30"/>
        </w:rPr>
        <w:t>《市哲学社科规划2017-2018年度决策咨政选题》；</w:t>
      </w:r>
    </w:p>
    <w:p w:rsidR="0062012C" w:rsidRPr="00E73E0F" w:rsidRDefault="0062012C" w:rsidP="00E73E0F">
      <w:pPr>
        <w:spacing w:line="520" w:lineRule="exact"/>
        <w:ind w:firstLineChars="200" w:firstLine="560"/>
        <w:rPr>
          <w:rFonts w:ascii="仿宋_GB2312" w:eastAsia="仿宋_GB2312" w:hAnsi="仿宋"/>
          <w:kern w:val="0"/>
          <w:sz w:val="28"/>
          <w:szCs w:val="30"/>
        </w:rPr>
      </w:pPr>
      <w:r w:rsidRPr="00E73E0F">
        <w:rPr>
          <w:rFonts w:ascii="仿宋_GB2312" w:eastAsia="仿宋_GB2312" w:hAnsi="仿宋" w:hint="eastAsia"/>
          <w:kern w:val="0"/>
          <w:sz w:val="28"/>
          <w:szCs w:val="30"/>
        </w:rPr>
        <w:t>4</w:t>
      </w:r>
      <w:r w:rsidR="00E73E0F">
        <w:rPr>
          <w:rFonts w:ascii="仿宋_GB2312" w:eastAsia="仿宋_GB2312" w:hAnsi="仿宋" w:hint="eastAsia"/>
          <w:kern w:val="0"/>
          <w:sz w:val="28"/>
          <w:szCs w:val="30"/>
        </w:rPr>
        <w:t>、</w:t>
      </w:r>
      <w:r w:rsidRPr="00E73E0F">
        <w:rPr>
          <w:rFonts w:ascii="仿宋_GB2312" w:eastAsia="仿宋_GB2312" w:hAnsi="仿宋" w:hint="eastAsia"/>
          <w:kern w:val="0"/>
          <w:sz w:val="28"/>
          <w:szCs w:val="30"/>
        </w:rPr>
        <w:t>《珠海市哲学社会科学规划课题学科分类表》;</w:t>
      </w:r>
    </w:p>
    <w:p w:rsidR="0062012C" w:rsidRPr="00E73E0F" w:rsidRDefault="0062012C" w:rsidP="00E73E0F">
      <w:pPr>
        <w:spacing w:line="520" w:lineRule="exact"/>
        <w:ind w:firstLineChars="200" w:firstLine="560"/>
        <w:rPr>
          <w:rFonts w:ascii="仿宋_GB2312" w:eastAsia="仿宋_GB2312" w:hAnsi="仿宋"/>
          <w:kern w:val="0"/>
          <w:sz w:val="28"/>
          <w:szCs w:val="30"/>
        </w:rPr>
      </w:pPr>
      <w:r w:rsidRPr="00E73E0F">
        <w:rPr>
          <w:rFonts w:ascii="仿宋_GB2312" w:eastAsia="仿宋_GB2312" w:hAnsi="仿宋" w:hint="eastAsia"/>
          <w:kern w:val="0"/>
          <w:sz w:val="28"/>
          <w:szCs w:val="30"/>
        </w:rPr>
        <w:t>5</w:t>
      </w:r>
      <w:r w:rsidR="00E73E0F">
        <w:rPr>
          <w:rFonts w:ascii="仿宋_GB2312" w:eastAsia="仿宋_GB2312" w:hAnsi="仿宋" w:hint="eastAsia"/>
          <w:kern w:val="0"/>
          <w:sz w:val="28"/>
          <w:szCs w:val="30"/>
        </w:rPr>
        <w:t>、</w:t>
      </w:r>
      <w:r w:rsidRPr="00E73E0F">
        <w:rPr>
          <w:rFonts w:ascii="仿宋_GB2312" w:eastAsia="仿宋_GB2312" w:hAnsi="仿宋" w:hint="eastAsia"/>
          <w:kern w:val="0"/>
          <w:sz w:val="28"/>
          <w:szCs w:val="30"/>
        </w:rPr>
        <w:t>《珠海市哲学社科规划2017-2018年课题申报汇总表》；</w:t>
      </w:r>
    </w:p>
    <w:p w:rsidR="0062012C" w:rsidRDefault="0062012C" w:rsidP="00E73E0F">
      <w:pPr>
        <w:spacing w:line="520" w:lineRule="exact"/>
        <w:ind w:firstLineChars="200" w:firstLine="560"/>
        <w:rPr>
          <w:rFonts w:ascii="仿宋_GB2312" w:eastAsia="仿宋_GB2312" w:hAnsi="仿宋"/>
          <w:kern w:val="0"/>
          <w:sz w:val="28"/>
          <w:szCs w:val="30"/>
        </w:rPr>
      </w:pPr>
      <w:r w:rsidRPr="00E73E0F">
        <w:rPr>
          <w:rFonts w:ascii="仿宋_GB2312" w:eastAsia="仿宋_GB2312" w:hAnsi="仿宋" w:hint="eastAsia"/>
          <w:kern w:val="0"/>
          <w:sz w:val="28"/>
          <w:szCs w:val="30"/>
        </w:rPr>
        <w:t>6</w:t>
      </w:r>
      <w:r w:rsidR="00E73E0F">
        <w:rPr>
          <w:rFonts w:ascii="仿宋_GB2312" w:eastAsia="仿宋_GB2312" w:hAnsi="仿宋" w:hint="eastAsia"/>
          <w:kern w:val="0"/>
          <w:sz w:val="28"/>
          <w:szCs w:val="30"/>
        </w:rPr>
        <w:t>、</w:t>
      </w:r>
      <w:r w:rsidRPr="00E73E0F">
        <w:rPr>
          <w:rFonts w:ascii="仿宋_GB2312" w:eastAsia="仿宋_GB2312" w:hAnsi="仿宋" w:hint="eastAsia"/>
          <w:kern w:val="0"/>
          <w:sz w:val="28"/>
          <w:szCs w:val="30"/>
        </w:rPr>
        <w:t>《珠海市哲学社会科学规划项目管理办法</w:t>
      </w:r>
      <w:r w:rsidR="00E73E0F" w:rsidRPr="00E73E0F">
        <w:rPr>
          <w:rFonts w:ascii="仿宋_GB2312" w:eastAsia="仿宋_GB2312" w:hAnsi="仿宋" w:hint="eastAsia"/>
          <w:kern w:val="0"/>
          <w:sz w:val="28"/>
          <w:szCs w:val="30"/>
        </w:rPr>
        <w:t>(2017修</w:t>
      </w:r>
      <w:r w:rsidR="00E73E0F">
        <w:rPr>
          <w:rFonts w:ascii="仿宋_GB2312" w:eastAsia="仿宋_GB2312" w:hAnsi="仿宋" w:hint="eastAsia"/>
          <w:kern w:val="0"/>
          <w:sz w:val="28"/>
          <w:szCs w:val="30"/>
        </w:rPr>
        <w:t>订</w:t>
      </w:r>
      <w:r w:rsidR="00E73E0F" w:rsidRPr="00E73E0F">
        <w:rPr>
          <w:rFonts w:ascii="仿宋_GB2312" w:eastAsia="仿宋_GB2312" w:hAnsi="仿宋" w:hint="eastAsia"/>
          <w:kern w:val="0"/>
          <w:sz w:val="28"/>
          <w:szCs w:val="30"/>
        </w:rPr>
        <w:t>）</w:t>
      </w:r>
      <w:r w:rsidRPr="00E73E0F">
        <w:rPr>
          <w:rFonts w:ascii="仿宋_GB2312" w:eastAsia="仿宋_GB2312" w:hAnsi="仿宋" w:hint="eastAsia"/>
          <w:kern w:val="0"/>
          <w:sz w:val="28"/>
          <w:szCs w:val="30"/>
        </w:rPr>
        <w:t>》</w:t>
      </w:r>
      <w:r w:rsidR="00303D5C">
        <w:rPr>
          <w:rFonts w:ascii="仿宋_GB2312" w:eastAsia="仿宋_GB2312" w:hAnsi="仿宋" w:hint="eastAsia"/>
          <w:kern w:val="0"/>
          <w:sz w:val="28"/>
          <w:szCs w:val="30"/>
        </w:rPr>
        <w:t>；</w:t>
      </w:r>
    </w:p>
    <w:p w:rsidR="00303D5C" w:rsidRPr="00303D5C" w:rsidRDefault="00303D5C" w:rsidP="00303D5C">
      <w:pPr>
        <w:spacing w:line="520" w:lineRule="exact"/>
        <w:ind w:leftChars="267" w:left="1121" w:hangingChars="200" w:hanging="560"/>
        <w:rPr>
          <w:rFonts w:ascii="仿宋_GB2312" w:eastAsia="仿宋_GB2312" w:hAnsi="仿宋"/>
          <w:kern w:val="0"/>
          <w:sz w:val="28"/>
          <w:szCs w:val="30"/>
        </w:rPr>
      </w:pPr>
      <w:r>
        <w:rPr>
          <w:rFonts w:ascii="仿宋_GB2312" w:eastAsia="仿宋_GB2312" w:hAnsi="仿宋" w:hint="eastAsia"/>
          <w:kern w:val="0"/>
          <w:sz w:val="28"/>
          <w:szCs w:val="30"/>
        </w:rPr>
        <w:t>7.</w:t>
      </w:r>
      <w:r w:rsidRPr="00303D5C">
        <w:rPr>
          <w:rFonts w:hint="eastAsia"/>
        </w:rPr>
        <w:t xml:space="preserve"> </w:t>
      </w:r>
      <w:r w:rsidRPr="00303D5C">
        <w:rPr>
          <w:rFonts w:ascii="仿宋_GB2312" w:eastAsia="仿宋_GB2312" w:hAnsi="仿宋" w:hint="eastAsia"/>
          <w:kern w:val="0"/>
          <w:sz w:val="28"/>
          <w:szCs w:val="30"/>
        </w:rPr>
        <w:t>《关于珠海市哲学社会科学规划2017-2018年度课题申报的通知》（珠社科规划办通〔2017〕2号）</w:t>
      </w:r>
    </w:p>
    <w:p w:rsidR="0062012C" w:rsidRDefault="0062012C">
      <w:pPr>
        <w:rPr>
          <w:rFonts w:ascii="仿宋_GB2312" w:eastAsia="仿宋_GB2312"/>
          <w:sz w:val="32"/>
          <w:szCs w:val="32"/>
        </w:rPr>
      </w:pPr>
    </w:p>
    <w:p w:rsidR="00E73E0F" w:rsidRDefault="00E73E0F">
      <w:pPr>
        <w:rPr>
          <w:rFonts w:ascii="仿宋_GB2312" w:eastAsia="仿宋_GB2312"/>
          <w:sz w:val="32"/>
          <w:szCs w:val="32"/>
        </w:rPr>
      </w:pPr>
    </w:p>
    <w:p w:rsidR="00E73E0F" w:rsidRDefault="00E73E0F">
      <w:pPr>
        <w:rPr>
          <w:rFonts w:ascii="仿宋_GB2312" w:eastAsia="仿宋_GB2312"/>
          <w:sz w:val="32"/>
          <w:szCs w:val="32"/>
        </w:rPr>
      </w:pPr>
    </w:p>
    <w:p w:rsidR="00E73E0F" w:rsidRDefault="00E73E0F">
      <w:pPr>
        <w:rPr>
          <w:rFonts w:ascii="仿宋_GB2312" w:eastAsia="仿宋_GB2312"/>
          <w:sz w:val="32"/>
          <w:szCs w:val="32"/>
        </w:rPr>
      </w:pPr>
    </w:p>
    <w:p w:rsidR="00E73E0F" w:rsidRDefault="00E73E0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科技处</w:t>
      </w:r>
    </w:p>
    <w:p w:rsidR="00E73E0F" w:rsidRPr="00E73E0F" w:rsidRDefault="00E73E0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2016年6月5日</w:t>
      </w:r>
    </w:p>
    <w:sectPr w:rsidR="00E73E0F" w:rsidRPr="00E73E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E58" w:rsidRDefault="00265E58" w:rsidP="0062012C">
      <w:r>
        <w:separator/>
      </w:r>
    </w:p>
  </w:endnote>
  <w:endnote w:type="continuationSeparator" w:id="0">
    <w:p w:rsidR="00265E58" w:rsidRDefault="00265E58" w:rsidP="00620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E58" w:rsidRDefault="00265E58" w:rsidP="0062012C">
      <w:r>
        <w:separator/>
      </w:r>
    </w:p>
  </w:footnote>
  <w:footnote w:type="continuationSeparator" w:id="0">
    <w:p w:rsidR="00265E58" w:rsidRDefault="00265E58" w:rsidP="006201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6BA"/>
    <w:rsid w:val="00001B71"/>
    <w:rsid w:val="0001052E"/>
    <w:rsid w:val="00040156"/>
    <w:rsid w:val="00066214"/>
    <w:rsid w:val="0007520A"/>
    <w:rsid w:val="00075931"/>
    <w:rsid w:val="000C1CCD"/>
    <w:rsid w:val="000C61F8"/>
    <w:rsid w:val="000D758E"/>
    <w:rsid w:val="000E7CDE"/>
    <w:rsid w:val="000F2178"/>
    <w:rsid w:val="00106B57"/>
    <w:rsid w:val="001200BA"/>
    <w:rsid w:val="00124096"/>
    <w:rsid w:val="00133804"/>
    <w:rsid w:val="00135008"/>
    <w:rsid w:val="00136C53"/>
    <w:rsid w:val="00142E2C"/>
    <w:rsid w:val="001517EA"/>
    <w:rsid w:val="00162358"/>
    <w:rsid w:val="00167AAD"/>
    <w:rsid w:val="00190096"/>
    <w:rsid w:val="001C07A0"/>
    <w:rsid w:val="001C0C44"/>
    <w:rsid w:val="001D414C"/>
    <w:rsid w:val="00232A59"/>
    <w:rsid w:val="00265E58"/>
    <w:rsid w:val="00291E1E"/>
    <w:rsid w:val="002B0CAF"/>
    <w:rsid w:val="002B22F8"/>
    <w:rsid w:val="002D47A7"/>
    <w:rsid w:val="00303D5C"/>
    <w:rsid w:val="00303EC0"/>
    <w:rsid w:val="00337162"/>
    <w:rsid w:val="00337FFC"/>
    <w:rsid w:val="00366ADC"/>
    <w:rsid w:val="0036711F"/>
    <w:rsid w:val="00370115"/>
    <w:rsid w:val="00385607"/>
    <w:rsid w:val="0038581C"/>
    <w:rsid w:val="00397EF9"/>
    <w:rsid w:val="003A76E2"/>
    <w:rsid w:val="003C76ED"/>
    <w:rsid w:val="003D42F3"/>
    <w:rsid w:val="003F1624"/>
    <w:rsid w:val="004061F3"/>
    <w:rsid w:val="004434F9"/>
    <w:rsid w:val="0044795E"/>
    <w:rsid w:val="004535B5"/>
    <w:rsid w:val="004A6344"/>
    <w:rsid w:val="004B7AE0"/>
    <w:rsid w:val="004D51A2"/>
    <w:rsid w:val="004E73B4"/>
    <w:rsid w:val="004E7C1D"/>
    <w:rsid w:val="004F4621"/>
    <w:rsid w:val="005146B9"/>
    <w:rsid w:val="00522A17"/>
    <w:rsid w:val="00532D40"/>
    <w:rsid w:val="005979FB"/>
    <w:rsid w:val="005D37C4"/>
    <w:rsid w:val="005F2354"/>
    <w:rsid w:val="0062012C"/>
    <w:rsid w:val="006233AD"/>
    <w:rsid w:val="006302C0"/>
    <w:rsid w:val="0063358A"/>
    <w:rsid w:val="00662F69"/>
    <w:rsid w:val="006635B4"/>
    <w:rsid w:val="006A2B16"/>
    <w:rsid w:val="006C0C71"/>
    <w:rsid w:val="006E1564"/>
    <w:rsid w:val="00702371"/>
    <w:rsid w:val="00703065"/>
    <w:rsid w:val="00721AA9"/>
    <w:rsid w:val="00750399"/>
    <w:rsid w:val="007548DD"/>
    <w:rsid w:val="00773EB4"/>
    <w:rsid w:val="00780BA3"/>
    <w:rsid w:val="00785094"/>
    <w:rsid w:val="007911B8"/>
    <w:rsid w:val="007B7DB7"/>
    <w:rsid w:val="007C4060"/>
    <w:rsid w:val="007D1974"/>
    <w:rsid w:val="007E5B0E"/>
    <w:rsid w:val="007F1804"/>
    <w:rsid w:val="008026BA"/>
    <w:rsid w:val="008034FF"/>
    <w:rsid w:val="008062B8"/>
    <w:rsid w:val="00807794"/>
    <w:rsid w:val="008142D6"/>
    <w:rsid w:val="0083210D"/>
    <w:rsid w:val="0083335B"/>
    <w:rsid w:val="00835D7D"/>
    <w:rsid w:val="00856FF9"/>
    <w:rsid w:val="00870515"/>
    <w:rsid w:val="008746B9"/>
    <w:rsid w:val="0089420B"/>
    <w:rsid w:val="008E4D58"/>
    <w:rsid w:val="008F2672"/>
    <w:rsid w:val="008F29FC"/>
    <w:rsid w:val="009275A1"/>
    <w:rsid w:val="00966BA3"/>
    <w:rsid w:val="009670B8"/>
    <w:rsid w:val="00970D56"/>
    <w:rsid w:val="009A051F"/>
    <w:rsid w:val="009B46EF"/>
    <w:rsid w:val="009B48E4"/>
    <w:rsid w:val="009F4D5E"/>
    <w:rsid w:val="009F6751"/>
    <w:rsid w:val="00A26717"/>
    <w:rsid w:val="00A34A3C"/>
    <w:rsid w:val="00A35761"/>
    <w:rsid w:val="00A3733B"/>
    <w:rsid w:val="00A4135F"/>
    <w:rsid w:val="00A60EC1"/>
    <w:rsid w:val="00A729E5"/>
    <w:rsid w:val="00AB584F"/>
    <w:rsid w:val="00AC5CCF"/>
    <w:rsid w:val="00AD24E1"/>
    <w:rsid w:val="00AE1F1D"/>
    <w:rsid w:val="00AF1C6E"/>
    <w:rsid w:val="00B07741"/>
    <w:rsid w:val="00B33851"/>
    <w:rsid w:val="00B4363A"/>
    <w:rsid w:val="00B759C3"/>
    <w:rsid w:val="00BA2035"/>
    <w:rsid w:val="00BE3893"/>
    <w:rsid w:val="00BF22FC"/>
    <w:rsid w:val="00C0296E"/>
    <w:rsid w:val="00C32616"/>
    <w:rsid w:val="00C544CC"/>
    <w:rsid w:val="00C555C8"/>
    <w:rsid w:val="00C73ED8"/>
    <w:rsid w:val="00C80B76"/>
    <w:rsid w:val="00C86204"/>
    <w:rsid w:val="00C966D9"/>
    <w:rsid w:val="00CA6C1B"/>
    <w:rsid w:val="00D04E30"/>
    <w:rsid w:val="00D05F24"/>
    <w:rsid w:val="00D41E10"/>
    <w:rsid w:val="00D46772"/>
    <w:rsid w:val="00DA01F2"/>
    <w:rsid w:val="00DB073F"/>
    <w:rsid w:val="00DF27ED"/>
    <w:rsid w:val="00E53B9B"/>
    <w:rsid w:val="00E54421"/>
    <w:rsid w:val="00E545D2"/>
    <w:rsid w:val="00E65469"/>
    <w:rsid w:val="00E73E0F"/>
    <w:rsid w:val="00E85006"/>
    <w:rsid w:val="00E85ABB"/>
    <w:rsid w:val="00E9673B"/>
    <w:rsid w:val="00EA0A38"/>
    <w:rsid w:val="00EC2839"/>
    <w:rsid w:val="00ED392D"/>
    <w:rsid w:val="00EF1D3A"/>
    <w:rsid w:val="00F00359"/>
    <w:rsid w:val="00F10FAA"/>
    <w:rsid w:val="00F12369"/>
    <w:rsid w:val="00F36173"/>
    <w:rsid w:val="00F44793"/>
    <w:rsid w:val="00F47F9C"/>
    <w:rsid w:val="00F52523"/>
    <w:rsid w:val="00F577B0"/>
    <w:rsid w:val="00FA3DA8"/>
    <w:rsid w:val="00FD4268"/>
    <w:rsid w:val="00FF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6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12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1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12C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303D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6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12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1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12C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303D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145</Words>
  <Characters>827</Characters>
  <Application>Microsoft Office Word</Application>
  <DocSecurity>0</DocSecurity>
  <Lines>6</Lines>
  <Paragraphs>1</Paragraphs>
  <ScaleCrop>false</ScaleCrop>
  <Company>souhappy.com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搜乐网</dc:creator>
  <cp:lastModifiedBy>搜乐网</cp:lastModifiedBy>
  <cp:revision>7</cp:revision>
  <dcterms:created xsi:type="dcterms:W3CDTF">2017-06-04T06:27:00Z</dcterms:created>
  <dcterms:modified xsi:type="dcterms:W3CDTF">2017-06-05T01:29:00Z</dcterms:modified>
</cp:coreProperties>
</file>